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s0kvveoik1ri" w:id="0"/>
      <w:bookmarkEnd w:id="0"/>
      <w:r w:rsidDel="00000000" w:rsidR="00000000" w:rsidRPr="00000000">
        <w:rPr>
          <w:rtl w:val="0"/>
        </w:rPr>
        <w:t xml:space="preserve">U3A High Street Project suggested follow-up project</w:t>
      </w:r>
    </w:p>
    <w:p w:rsidR="00000000" w:rsidDel="00000000" w:rsidP="00000000" w:rsidRDefault="00000000" w:rsidRPr="00000000" w14:paraId="00000002">
      <w:pPr>
        <w:pStyle w:val="Heading2"/>
        <w:rPr>
          <w:b w:val="1"/>
          <w:sz w:val="34"/>
          <w:szCs w:val="34"/>
        </w:rPr>
      </w:pPr>
      <w:bookmarkStart w:colFirst="0" w:colLast="0" w:name="_w36r2ekf4hnw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Make a walking trail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nc9bqnt4dxuh" w:id="2"/>
      <w:bookmarkEnd w:id="2"/>
      <w:r w:rsidDel="00000000" w:rsidR="00000000" w:rsidRPr="00000000">
        <w:rPr>
          <w:rtl w:val="0"/>
        </w:rPr>
        <w:t xml:space="preserve">Aim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Make a walking trail to inform and entertain others who know little or nothing about the street or area you have chosen.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final form of the trail is up to you and your resources.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6iwzxmcyunsq" w:id="3"/>
      <w:bookmarkEnd w:id="3"/>
      <w:r w:rsidDel="00000000" w:rsidR="00000000" w:rsidRPr="00000000">
        <w:rPr>
          <w:rtl w:val="0"/>
        </w:rPr>
        <w:t xml:space="preserve">What’s involved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You might think about these options as something to aim for: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spoken guided tour that you and your group members could deliver in person (Covid safety issues at time of writing!)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powerpoint presentation that you could share with your u3a in a real meeting or using a virtual meeting such as Zoom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simple hand-held leaflet, that users could get from your u3a website and print for themselves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online tour comprising images and recorded narrative, that users could access via smartphone while in the street eg using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https://www.gpsmycity.com/</w:t>
        </w:r>
      </w:hyperlink>
      <w:r w:rsidDel="00000000" w:rsidR="00000000" w:rsidRPr="00000000">
        <w:rPr>
          <w:rtl w:val="0"/>
        </w:rPr>
        <w:t xml:space="preserve"> (other apps are available)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fsj05t18d3yd" w:id="4"/>
      <w:bookmarkEnd w:id="4"/>
      <w:r w:rsidDel="00000000" w:rsidR="00000000" w:rsidRPr="00000000">
        <w:rPr>
          <w:rtl w:val="0"/>
        </w:rPr>
        <w:t xml:space="preserve">Points to consider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of your own health and safety, and that of users, when planning your walking trail. Heavy traffic - or dark alleyways - are worth being very aware of!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Places to sit and rest during a walking tour are always welcome.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someone in your local council, or your parish council, or your library, interested in helping out by promoting your walking tour when it is ready?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4x9hboofltub" w:id="5"/>
      <w:bookmarkEnd w:id="5"/>
      <w:r w:rsidDel="00000000" w:rsidR="00000000" w:rsidRPr="00000000">
        <w:rPr>
          <w:rtl w:val="0"/>
        </w:rPr>
        <w:t xml:space="preserve">Could another u3a group get involved?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Maybe a writing group would get involved in creating any necessary text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Maybe members with art or graphics backgrounds might help out with layout or design?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psmy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