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v0npgntn86gt" w:id="0"/>
      <w:bookmarkEnd w:id="0"/>
      <w:r w:rsidDel="00000000" w:rsidR="00000000" w:rsidRPr="00000000">
        <w:rPr>
          <w:rtl w:val="0"/>
        </w:rPr>
        <w:t xml:space="preserve">U3A High Street Project suggested follow-up project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b w:val="1"/>
        </w:rPr>
      </w:pPr>
      <w:bookmarkStart w:colFirst="0" w:colLast="0" w:name="_8aqtx4lybcso" w:id="1"/>
      <w:bookmarkEnd w:id="1"/>
      <w:r w:rsidDel="00000000" w:rsidR="00000000" w:rsidRPr="00000000">
        <w:rPr>
          <w:b w:val="1"/>
          <w:rtl w:val="0"/>
        </w:rPr>
        <w:t xml:space="preserve">Languages on the High Street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With thanks to Jane Giffould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ii2ab87sppq7" w:id="2"/>
      <w:bookmarkEnd w:id="2"/>
      <w:r w:rsidDel="00000000" w:rsidR="00000000" w:rsidRPr="00000000">
        <w:rPr>
          <w:rtl w:val="0"/>
        </w:rPr>
        <w:t xml:space="preserve">Simple steps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Choose a foreign language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Select a street from the area surveyed (or another area if you wish)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Using the tools at your group’s disposal, either real dictionaries or online ones, Translate the shop types into the chosen language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Create simple question and answer sentences: eg Where is the post office? - The post Office is on Station Road  etc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jhpev0be5yid" w:id="3"/>
      <w:bookmarkEnd w:id="3"/>
      <w:r w:rsidDel="00000000" w:rsidR="00000000" w:rsidRPr="00000000">
        <w:rPr>
          <w:rtl w:val="0"/>
        </w:rPr>
        <w:t xml:space="preserve">Why stop at one?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Jane Giffould’s U3A came up with this idea for a German group but it could work for any language learning activity.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